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712985" wp14:paraId="04291DFF" wp14:textId="15048768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Stone County Library</w:t>
      </w:r>
    </w:p>
    <w:p xmlns:wp14="http://schemas.microsoft.com/office/word/2010/wordml" w:rsidP="05712985" wp14:paraId="557F058D" wp14:textId="6AF035C8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Board Meeting</w:t>
      </w:r>
    </w:p>
    <w:p xmlns:wp14="http://schemas.microsoft.com/office/word/2010/wordml" w:rsidP="05712985" wp14:paraId="1F3F7686" wp14:textId="630D972F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1C619C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July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05712985" w:rsidR="6B52F9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</w:t>
      </w:r>
    </w:p>
    <w:p xmlns:wp14="http://schemas.microsoft.com/office/word/2010/wordml" w:rsidP="05712985" wp14:paraId="48CA9C8C" wp14:textId="76686A89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Beginning Time: 1:01 PM</w:t>
      </w:r>
    </w:p>
    <w:p xmlns:wp14="http://schemas.microsoft.com/office/word/2010/wordml" w:rsidP="05712985" wp14:paraId="2C5A15DA" wp14:textId="2337F999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Ending Time: 1:5</w:t>
      </w:r>
      <w:r w:rsidRPr="05712985" w:rsidR="76CBF2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PM</w:t>
      </w:r>
    </w:p>
    <w:p xmlns:wp14="http://schemas.microsoft.com/office/word/2010/wordml" w:rsidP="05712985" wp14:paraId="24DE9F1F" wp14:textId="1DFB3C54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Board of Trustees of the Stone County Library met in regular session on Thursday, April 18, 2025.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were George Scott, Angie Evans, </w:t>
      </w:r>
      <w:r w:rsidRPr="05712985" w:rsidR="406395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Dawne Gardner, Sandy Haynes,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Steve Seaton. No members of the public were present.</w:t>
      </w:r>
    </w:p>
    <w:p xmlns:wp14="http://schemas.microsoft.com/office/word/2010/wordml" w:rsidP="05712985" wp14:paraId="17F06787" wp14:textId="19A413FF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minutes from the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were reviewed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05712985" w:rsidR="7C4762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s. Haynes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made a motion to approve the minutes from the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 Ms. Evans seconded the motion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in favor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5712985" wp14:paraId="0F319DC2" wp14:textId="6795AB53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712985" wp14:paraId="2518752D" wp14:textId="2A8AB447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Report:</w:t>
      </w:r>
    </w:p>
    <w:p xmlns:wp14="http://schemas.microsoft.com/office/word/2010/wordml" w:rsidP="05712985" wp14:paraId="3794B337" wp14:textId="1902D824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treasurer’s cash stands at $7</w:t>
      </w:r>
      <w:r w:rsidRPr="05712985" w:rsidR="479671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04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5712985" w:rsidR="7A4361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780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5712985" w:rsidR="50C729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49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building reserves at $11</w:t>
      </w:r>
      <w:r w:rsidRPr="05712985" w:rsidR="13F9BC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5712985" w:rsidR="53112E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000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.0</w:t>
      </w:r>
      <w:r w:rsidRPr="05712985" w:rsidR="515E18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reported that the </w:t>
      </w:r>
      <w:r w:rsidRPr="05712985" w:rsidR="4C7093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auditors are </w:t>
      </w:r>
      <w:r w:rsidRPr="05712985" w:rsidR="4C7093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finalizing</w:t>
      </w:r>
      <w:r w:rsidRPr="05712985" w:rsidR="4C7093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report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5712985" w:rsidR="530ADA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found a </w:t>
      </w:r>
      <w:r w:rsidRPr="05712985" w:rsidR="08B8C7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discrepancy</w:t>
      </w:r>
      <w:r w:rsidRPr="05712985" w:rsidR="530ADA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the counting. Once contacted, Ms. Lewis realized that $3,000 in interest had </w:t>
      </w:r>
      <w:r w:rsidRPr="05712985" w:rsidR="530ADA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accrued</w:t>
      </w:r>
      <w:r w:rsidRPr="05712985" w:rsidR="530ADA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This amo</w:t>
      </w:r>
      <w:r w:rsidRPr="05712985" w:rsidR="33AFCA1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unt will be transferred to the library.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3EEEB1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Lewis</w:t>
      </w:r>
      <w:r w:rsidRPr="05712985" w:rsidR="60A80A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48A1ED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also</w:t>
      </w:r>
      <w:r w:rsidRPr="05712985" w:rsidR="60A80A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noticed that our interest at the bank </w:t>
      </w:r>
      <w:r w:rsidRPr="05712985" w:rsidR="210F6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 changed</w:t>
      </w:r>
      <w:r w:rsidRPr="05712985" w:rsidR="60A80A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significantly and is checking into it. Ms. Lewis approached the board about investing </w:t>
      </w:r>
      <w:r w:rsidRPr="05712985" w:rsidR="3C74BC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of the reserve funds. The board was in favor </w:t>
      </w:r>
      <w:r w:rsidRPr="05712985" w:rsidR="3F4C82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</w:t>
      </w:r>
      <w:r w:rsidRPr="05712985" w:rsidR="3C74BC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investments being layered. </w:t>
      </w:r>
      <w:r w:rsidRPr="05712985" w:rsidR="030D03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will be </w:t>
      </w:r>
      <w:r w:rsidRPr="05712985" w:rsidR="245F7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attending</w:t>
      </w:r>
      <w:r w:rsidRPr="05712985" w:rsidR="030D03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sessions </w:t>
      </w:r>
      <w:r w:rsidRPr="05712985" w:rsidR="030D03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05712985" w:rsidR="030D03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1EAC49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Senate Bill 3. She informed the </w:t>
      </w:r>
      <w:r w:rsidRPr="05712985" w:rsidR="4737F87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board</w:t>
      </w:r>
      <w:r w:rsidRPr="05712985" w:rsidR="1EAC49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once this bill passes, the library will feel i</w:t>
      </w:r>
      <w:r w:rsidRPr="05712985" w:rsidR="1192F2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</w:t>
      </w:r>
      <w:r w:rsidRPr="05712985" w:rsidR="3ED77C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31656A3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</w:t>
      </w:r>
      <w:r w:rsidRPr="05712985" w:rsidR="1EAC49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2027. </w:t>
      </w:r>
      <w:r w:rsidRPr="05712985" w:rsidR="04F7D05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is a group working on a bill that would allow special entities, like libraries, to be able to request a sales tax increase. The boa</w:t>
      </w:r>
      <w:r w:rsidRPr="05712985" w:rsidR="3F4E7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rd </w:t>
      </w:r>
      <w:r w:rsidRPr="05712985" w:rsidR="26B28D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accepted</w:t>
      </w:r>
      <w:r w:rsidRPr="05712985" w:rsidR="3F4E7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possibility. Ms. Haynes made a motion to approve the minutes from the </w:t>
      </w:r>
      <w:r w:rsidRPr="05712985" w:rsidR="3F4E7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05712985" w:rsidR="3F4E7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 Ms. Evans seconded the motion.  All in favor.  </w:t>
      </w:r>
      <w:r w:rsidRPr="05712985" w:rsidR="3F4E7CA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05712985" w:rsidR="3F4E7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5712985" wp14:paraId="6F912AFF" wp14:textId="2047AE7B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712985" wp14:paraId="58842898" wp14:textId="027038AD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Friends of the Library:</w:t>
      </w:r>
    </w:p>
    <w:p xmlns:wp14="http://schemas.microsoft.com/office/word/2010/wordml" w:rsidP="05712985" wp14:paraId="402B3ED9" wp14:textId="14736880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3AAB43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book sale is planned for August 8. They will also attend the Fair on the Square (now known as Bridge Park) and the concert in the park</w:t>
      </w:r>
      <w:r w:rsidRPr="05712985" w:rsidR="4A11ACA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Ms. Gardner inquired about how the money raised is used. Ms. Lewis said anything over $200 goes directly to the library, but the </w:t>
      </w:r>
      <w:r w:rsidRPr="05712985" w:rsidR="6E17C0C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FOTL </w:t>
      </w:r>
      <w:r w:rsidRPr="05712985" w:rsidR="4D7C7A9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also raise money for library needs.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motion </w:t>
      </w:r>
      <w:r w:rsidRPr="05712985" w:rsidR="4AADD41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needed</w:t>
      </w: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5712985" wp14:paraId="4825A517" wp14:textId="477574AC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Librarian’s Report:</w:t>
      </w:r>
    </w:p>
    <w:p xmlns:wp14="http://schemas.microsoft.com/office/word/2010/wordml" w:rsidP="05712985" wp14:paraId="12373FE7" wp14:textId="1AF6B0CC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72F86A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area directors will meet in Galena this month. Summer Reading has an enrollment of 366 people. </w:t>
      </w:r>
    </w:p>
    <w:p xmlns:wp14="http://schemas.microsoft.com/office/word/2010/wordml" w:rsidP="05712985" wp14:paraId="2B8E12E5" wp14:textId="5B9395BD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Crane</w:t>
      </w:r>
    </w:p>
    <w:p xmlns:wp14="http://schemas.microsoft.com/office/word/2010/wordml" w:rsidP="05712985" wp14:paraId="1D626941" wp14:textId="286B140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53E1A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was a leak in the upstairs </w:t>
      </w:r>
      <w:r w:rsidRPr="05712985" w:rsidR="55D060F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maintenance</w:t>
      </w:r>
      <w:r w:rsidRPr="05712985" w:rsidR="53E1A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closet resulting in damaged sheet rock and flooring. </w:t>
      </w:r>
      <w:r w:rsidRPr="05712985" w:rsidR="53E1A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contractor will take a look on Tuesday, July 22</w:t>
      </w:r>
      <w:r w:rsidRPr="05712985" w:rsidR="53E1A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05712985" w:rsidR="53E1A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assess the</w:t>
      </w:r>
      <w:r w:rsidRPr="05712985" w:rsidR="1E271D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23F8C5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damage</w:t>
      </w:r>
      <w:r w:rsidRPr="05712985" w:rsidR="1E271D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5712985" w:rsidR="1E271D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5712985" wp14:paraId="168253AD" wp14:textId="44978A0B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712985" wp14:paraId="19BE023D" wp14:textId="2CC649D0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Galena</w:t>
      </w:r>
    </w:p>
    <w:p xmlns:wp14="http://schemas.microsoft.com/office/word/2010/wordml" w:rsidP="05712985" wp14:paraId="10259601" wp14:textId="16365EE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10E3CE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gutter in front of the building came down and needs to be replaced. Only one bid came in. Mr. Seaton made the motion to accept the bid from </w:t>
      </w:r>
      <w:r w:rsidRPr="05712985" w:rsidR="10E3CE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RainDrains</w:t>
      </w:r>
      <w:r w:rsidRPr="05712985" w:rsidR="10E3CE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repla</w:t>
      </w:r>
      <w:r w:rsidRPr="05712985" w:rsidR="2B243CB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 the damaged gutter and assess the remaining gutters and downspouts. Ms. Haynes seconded the motion. All in favor</w:t>
      </w:r>
      <w:r w:rsidRPr="05712985" w:rsidR="3073EE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5712985" w:rsidR="3073EE2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Motion carried. </w:t>
      </w:r>
    </w:p>
    <w:p xmlns:wp14="http://schemas.microsoft.com/office/word/2010/wordml" w:rsidP="05712985" wp14:paraId="5C711406" wp14:textId="7911CC5E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Blue Eye</w:t>
      </w:r>
    </w:p>
    <w:p xmlns:wp14="http://schemas.microsoft.com/office/word/2010/wordml" w:rsidP="05712985" wp14:paraId="294EBA71" wp14:textId="68BD0B0E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46DAF4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Lewis attended the city meeting and inquired about the rent increase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5712985" w:rsidR="7303EC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mayor said that it would be $8500 per year. She is waiting </w:t>
      </w:r>
      <w:r w:rsidRPr="05712985" w:rsidR="4C4BC1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 rental</w:t>
      </w:r>
      <w:r w:rsidRPr="05712985" w:rsidR="4958EDB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contract. </w:t>
      </w:r>
    </w:p>
    <w:p xmlns:wp14="http://schemas.microsoft.com/office/word/2010/wordml" w:rsidP="05712985" wp14:paraId="105B885F" wp14:textId="68C034A1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Holds Locker</w:t>
      </w:r>
    </w:p>
    <w:p xmlns:wp14="http://schemas.microsoft.com/office/word/2010/wordml" w:rsidP="05712985" wp14:paraId="614F4616" wp14:textId="30090644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322961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Nothing new to report. </w:t>
      </w:r>
    </w:p>
    <w:p xmlns:wp14="http://schemas.microsoft.com/office/word/2010/wordml" w:rsidP="05712985" wp14:paraId="2D21C73D" wp14:textId="3CE23E03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Outreach</w:t>
      </w:r>
    </w:p>
    <w:p xmlns:wp14="http://schemas.microsoft.com/office/word/2010/wordml" w:rsidP="05712985" wp14:paraId="5A1DE429" wp14:textId="230EBB6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199B837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</w:t>
      </w:r>
    </w:p>
    <w:p xmlns:wp14="http://schemas.microsoft.com/office/word/2010/wordml" w:rsidP="05712985" wp14:paraId="7ABC9CAF" wp14:textId="5D7DF9D3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needed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Librarian’s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Report.</w:t>
      </w:r>
    </w:p>
    <w:p xmlns:wp14="http://schemas.microsoft.com/office/word/2010/wordml" w:rsidP="05712985" wp14:paraId="7C3B5240" wp14:textId="60A4283F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Business</w:t>
      </w:r>
    </w:p>
    <w:p xmlns:wp14="http://schemas.microsoft.com/office/word/2010/wordml" w:rsidP="05712985" wp14:paraId="4ACB343D" wp14:textId="27D42D88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0E24A2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Dave</w:t>
      </w:r>
      <w:r w:rsidRPr="05712985" w:rsidR="685139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Bolton</w:t>
      </w:r>
      <w:r w:rsidRPr="05712985" w:rsidR="0E24A2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0D5412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</w:t>
      </w:r>
      <w:r w:rsidRPr="05712985" w:rsidR="61B7B3B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pdated Ms. Lewis on the library’s insurance policy. Blue Eye increased $100,000</w:t>
      </w:r>
      <w:r w:rsidRPr="05712985" w:rsidR="23092C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due to </w:t>
      </w:r>
      <w:r w:rsidRPr="05712985" w:rsidR="39E3EE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expansion</w:t>
      </w:r>
      <w:r w:rsidRPr="05712985" w:rsidR="23092C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5712985" w:rsidR="23092C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Mr. </w:t>
      </w:r>
      <w:r w:rsidRPr="05712985" w:rsidR="6B32DD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Bolton r</w:t>
      </w:r>
      <w:r w:rsidRPr="05712985" w:rsidR="23092C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ecommended flood insurance, but the board decided to table that recommendation at this ti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me.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Mr. </w:t>
      </w:r>
      <w:r w:rsidRPr="05712985" w:rsidR="0612B6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Bolton w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able to get a buy back on wind and hail </w:t>
      </w:r>
      <w:r w:rsidRPr="05712985" w:rsidR="1F3F31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deductible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He also 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terminated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co-</w:t>
      </w:r>
      <w:r w:rsidRPr="05712985" w:rsidR="684547A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insurance</w:t>
      </w:r>
      <w:r w:rsidRPr="05712985" w:rsidR="339CF5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05712985" w:rsidR="7D6121D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went with</w:t>
      </w:r>
      <w:r w:rsidRPr="05712985" w:rsidR="7B9B9F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agreed value, plus getting all policies </w:t>
      </w:r>
      <w:r w:rsidRPr="05712985" w:rsidR="7B9B9F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synced</w:t>
      </w:r>
      <w:r w:rsidRPr="05712985" w:rsidR="7B9B9F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due on the same date. </w:t>
      </w:r>
    </w:p>
    <w:p xmlns:wp14="http://schemas.microsoft.com/office/word/2010/wordml" w:rsidP="05712985" wp14:paraId="11149C89" wp14:textId="593CA268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3AE122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Lastly, it was time for t</w:t>
      </w:r>
      <w:r w:rsidRPr="05712985" w:rsidR="338737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</w:t>
      </w:r>
      <w:r w:rsidRPr="05712985" w:rsidR="3AE122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election for </w:t>
      </w:r>
      <w:r w:rsidRPr="05712985" w:rsidR="3AE122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05712985" w:rsidR="45DED88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officers of the</w:t>
      </w:r>
      <w:r w:rsidRPr="05712985" w:rsidR="3AE122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3AE122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Library </w:t>
      </w:r>
      <w:r w:rsidRPr="05712985" w:rsidR="0DAB994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Board. Ms. Evans made the motion to keep the board members and officers as is. Ms. Haynes seconded. All in favor. </w:t>
      </w:r>
      <w:r w:rsidRPr="05712985" w:rsidR="0DAB994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Motion carried. </w:t>
      </w:r>
      <w:r w:rsidRPr="05712985" w:rsidR="3440C1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Officers </w:t>
      </w:r>
      <w:r w:rsidRPr="05712985" w:rsidR="3440C1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are:</w:t>
      </w:r>
      <w:r w:rsidRPr="05712985" w:rsidR="3440C1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President; George Scott, V.P.; Steve Seaton, Treasurer; Angie Evans, Secretary; Sandy Hay</w:t>
      </w:r>
      <w:r w:rsidRPr="05712985" w:rsidR="08957C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nes, Alderman at large; Dawne Gardner. </w:t>
      </w:r>
    </w:p>
    <w:p xmlns:wp14="http://schemas.microsoft.com/office/word/2010/wordml" w:rsidP="05712985" wp14:paraId="36E3F7DB" wp14:textId="2EEB957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regular meeting: </w:t>
      </w:r>
      <w:r w:rsidRPr="05712985" w:rsidR="3C0B50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August 21st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2025, at 1: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 pm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5712985" wp14:paraId="18FA3521" wp14:textId="2489FD57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712985" wp14:paraId="1C5A90A7" wp14:textId="446EB799">
      <w:pPr>
        <w:spacing w:after="12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Evans made a motion to adjourn the meeting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05712985" w:rsidR="69CFBB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s. Haynes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seconded the motion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All in favor.  </w:t>
      </w:r>
      <w:r w:rsidRPr="05712985" w:rsidR="24FC689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5712985" wp14:paraId="038B553F" wp14:textId="495F685E">
      <w:pPr>
        <w:spacing w:before="240" w:beforeAutospacing="off"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Respectfully,</w:t>
      </w:r>
    </w:p>
    <w:p xmlns:wp14="http://schemas.microsoft.com/office/word/2010/wordml" w:rsidP="05712985" wp14:paraId="55F1763F" wp14:textId="655C943A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712985" wp14:paraId="4FC67ECD" wp14:textId="18B48EDC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712985" w:rsidR="24FC68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Rebecca Lewis, Director</w:t>
      </w:r>
    </w:p>
    <w:p xmlns:wp14="http://schemas.microsoft.com/office/word/2010/wordml" wp14:paraId="2C078E63" wp14:textId="2B5DDFA4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5FB78F"/>
    <w:rsid w:val="030D0339"/>
    <w:rsid w:val="03321BE8"/>
    <w:rsid w:val="03E2244B"/>
    <w:rsid w:val="04BBD8C2"/>
    <w:rsid w:val="04F7D052"/>
    <w:rsid w:val="05712985"/>
    <w:rsid w:val="0612B62E"/>
    <w:rsid w:val="07C5BD97"/>
    <w:rsid w:val="0874275F"/>
    <w:rsid w:val="08957C8D"/>
    <w:rsid w:val="08B8C72F"/>
    <w:rsid w:val="0AA95FB2"/>
    <w:rsid w:val="0D54127B"/>
    <w:rsid w:val="0DAB994D"/>
    <w:rsid w:val="0E24A2D7"/>
    <w:rsid w:val="109861F6"/>
    <w:rsid w:val="10E3CE08"/>
    <w:rsid w:val="1192F27B"/>
    <w:rsid w:val="12226A95"/>
    <w:rsid w:val="139E78F2"/>
    <w:rsid w:val="13F9BCC0"/>
    <w:rsid w:val="1577B3CE"/>
    <w:rsid w:val="162B636A"/>
    <w:rsid w:val="1659A029"/>
    <w:rsid w:val="1810D2DE"/>
    <w:rsid w:val="199B837D"/>
    <w:rsid w:val="19B5548B"/>
    <w:rsid w:val="1C619C4A"/>
    <w:rsid w:val="1DE52DC4"/>
    <w:rsid w:val="1E271D77"/>
    <w:rsid w:val="1E776B3C"/>
    <w:rsid w:val="1EAC4951"/>
    <w:rsid w:val="1F3F312E"/>
    <w:rsid w:val="210F6F76"/>
    <w:rsid w:val="23092C0F"/>
    <w:rsid w:val="23AAB434"/>
    <w:rsid w:val="23BC2478"/>
    <w:rsid w:val="23F06BA6"/>
    <w:rsid w:val="23F8C5F4"/>
    <w:rsid w:val="245F7F35"/>
    <w:rsid w:val="24FC689D"/>
    <w:rsid w:val="26B28DB1"/>
    <w:rsid w:val="26D149D6"/>
    <w:rsid w:val="27A47979"/>
    <w:rsid w:val="288F652E"/>
    <w:rsid w:val="29B7FEFD"/>
    <w:rsid w:val="2B243CB9"/>
    <w:rsid w:val="3073EE26"/>
    <w:rsid w:val="310D3304"/>
    <w:rsid w:val="31656A37"/>
    <w:rsid w:val="3229618D"/>
    <w:rsid w:val="32523275"/>
    <w:rsid w:val="3387376E"/>
    <w:rsid w:val="339CF521"/>
    <w:rsid w:val="33AFCA18"/>
    <w:rsid w:val="3440C1E0"/>
    <w:rsid w:val="34441F3C"/>
    <w:rsid w:val="34A4916E"/>
    <w:rsid w:val="35C60168"/>
    <w:rsid w:val="37325CB0"/>
    <w:rsid w:val="394B70EF"/>
    <w:rsid w:val="39E3EEEB"/>
    <w:rsid w:val="3A151FA0"/>
    <w:rsid w:val="3AE12205"/>
    <w:rsid w:val="3C0B50E9"/>
    <w:rsid w:val="3C74BCE1"/>
    <w:rsid w:val="3E5DB19B"/>
    <w:rsid w:val="3ED77CD0"/>
    <w:rsid w:val="3EEEB1CF"/>
    <w:rsid w:val="3F30CB81"/>
    <w:rsid w:val="3F4C8201"/>
    <w:rsid w:val="3F4E7CAE"/>
    <w:rsid w:val="40632C34"/>
    <w:rsid w:val="406395BA"/>
    <w:rsid w:val="427B7BE0"/>
    <w:rsid w:val="45DED888"/>
    <w:rsid w:val="4624C58A"/>
    <w:rsid w:val="46DAF4F0"/>
    <w:rsid w:val="4737F872"/>
    <w:rsid w:val="4796716E"/>
    <w:rsid w:val="479B3B91"/>
    <w:rsid w:val="47FE3F05"/>
    <w:rsid w:val="48A1ED20"/>
    <w:rsid w:val="4958EDB9"/>
    <w:rsid w:val="4A11ACA6"/>
    <w:rsid w:val="4AADD41B"/>
    <w:rsid w:val="4C4BC1B7"/>
    <w:rsid w:val="4C709305"/>
    <w:rsid w:val="4D7C7A95"/>
    <w:rsid w:val="4FE7209F"/>
    <w:rsid w:val="505FB78F"/>
    <w:rsid w:val="50C729E6"/>
    <w:rsid w:val="515E1810"/>
    <w:rsid w:val="530ADADE"/>
    <w:rsid w:val="53112EAE"/>
    <w:rsid w:val="5359DDDC"/>
    <w:rsid w:val="53E1A680"/>
    <w:rsid w:val="552F9C9E"/>
    <w:rsid w:val="55D060F7"/>
    <w:rsid w:val="560CDE2A"/>
    <w:rsid w:val="5657E563"/>
    <w:rsid w:val="5EA1F5DC"/>
    <w:rsid w:val="5F7C8C4C"/>
    <w:rsid w:val="60A80A25"/>
    <w:rsid w:val="61B7B3B0"/>
    <w:rsid w:val="649925CC"/>
    <w:rsid w:val="65160210"/>
    <w:rsid w:val="684547AB"/>
    <w:rsid w:val="685139E1"/>
    <w:rsid w:val="69CFBB57"/>
    <w:rsid w:val="6AABBEC3"/>
    <w:rsid w:val="6B32DDED"/>
    <w:rsid w:val="6B52F9C5"/>
    <w:rsid w:val="6BA6B1C6"/>
    <w:rsid w:val="6E17C0CC"/>
    <w:rsid w:val="70DA13FA"/>
    <w:rsid w:val="71ED917B"/>
    <w:rsid w:val="72F86ABA"/>
    <w:rsid w:val="7303ECF0"/>
    <w:rsid w:val="7467D010"/>
    <w:rsid w:val="75CC2046"/>
    <w:rsid w:val="76C1A54E"/>
    <w:rsid w:val="76CBF24E"/>
    <w:rsid w:val="79FCCCBE"/>
    <w:rsid w:val="7A4361C1"/>
    <w:rsid w:val="7A961F5A"/>
    <w:rsid w:val="7B50F3D4"/>
    <w:rsid w:val="7B9B9F49"/>
    <w:rsid w:val="7C47626E"/>
    <w:rsid w:val="7C5C2014"/>
    <w:rsid w:val="7D4FB1E2"/>
    <w:rsid w:val="7D6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B78F"/>
  <w15:chartTrackingRefBased/>
  <w15:docId w15:val="{AA5BA5C1-C583-4CFF-964B-9B4E6F0A9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2025-07-18T13:32:35.7051903Z</dcterms:created>
  <dcterms:modified xsi:type="dcterms:W3CDTF">2025-07-18T14:23:54.7560830Z</dcterms:modified>
  <dc:creator>Mary Carlson</dc:creator>
  <lastModifiedBy>Mary Carlson</lastModifiedBy>
</coreProperties>
</file>